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Tulane Hullabaloo Intersections Associate Editor Applications</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Associates are the editors go-tos.  They help out the editors with the section during the week and on production nights.  Some tasks include, but are not limited to, covering interviews, transcribing, helping edit stories and filling out the SEO and online settings.  </w:t>
      </w:r>
      <w:r w:rsidDel="00000000" w:rsidR="00000000" w:rsidRPr="00000000">
        <w:rPr>
          <w:rFonts w:ascii="Times New Roman" w:cs="Times New Roman" w:eastAsia="Times New Roman" w:hAnsi="Times New Roman"/>
          <w:i w:val="1"/>
          <w:sz w:val="24"/>
          <w:szCs w:val="24"/>
          <w:rtl w:val="0"/>
        </w:rPr>
        <w:t xml:space="preserve">You are expected to take on the extra responsibility, but we understand you all have busy schedules as well.</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want this position?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two ideas you have to improve this section.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one idea that could improve the paper as a whole.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prefer online or print associate?  Or would you rather switch off?</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